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1048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</w:t>
      </w:r>
      <w:r>
        <w:rPr>
          <w:rFonts w:ascii="Times New Roman" w:eastAsia="Times New Roman" w:hAnsi="Times New Roman" w:cs="Times New Roman"/>
          <w:sz w:val="28"/>
          <w:szCs w:val="28"/>
        </w:rPr>
        <w:t>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Сом Валерия Васильевича,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Сом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директором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инспекцию Ф</w:t>
      </w:r>
      <w:r>
        <w:rPr>
          <w:rFonts w:ascii="Times New Roman" w:eastAsia="Times New Roman" w:hAnsi="Times New Roman" w:cs="Times New Roman"/>
          <w:sz w:val="28"/>
          <w:szCs w:val="28"/>
        </w:rPr>
        <w:t>НС России по г. Сургуту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Сом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Сом В.В.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Сом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30665 от 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Сом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Сом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Сом Валерия Васильевича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1048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